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11" w:rsidRPr="00A00164" w:rsidRDefault="00321C47" w:rsidP="0096015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164">
        <w:rPr>
          <w:rFonts w:ascii="Times New Roman" w:hAnsi="Times New Roman" w:cs="Times New Roman"/>
          <w:sz w:val="28"/>
          <w:szCs w:val="28"/>
        </w:rPr>
        <w:t xml:space="preserve">Gminny Ośrodek Kultury w Bierzwniku informuje, że prowadzi </w:t>
      </w:r>
      <w:r w:rsidRPr="00A00164">
        <w:rPr>
          <w:rFonts w:ascii="Times New Roman" w:hAnsi="Times New Roman" w:cs="Times New Roman"/>
          <w:b/>
          <w:sz w:val="28"/>
          <w:szCs w:val="28"/>
        </w:rPr>
        <w:t>Rejestr zbiorów</w:t>
      </w:r>
      <w:r w:rsidRPr="00A00164">
        <w:rPr>
          <w:rFonts w:ascii="Times New Roman" w:hAnsi="Times New Roman" w:cs="Times New Roman"/>
          <w:sz w:val="28"/>
          <w:szCs w:val="28"/>
        </w:rPr>
        <w:t xml:space="preserve"> </w:t>
      </w:r>
      <w:r w:rsidRPr="00A00164">
        <w:rPr>
          <w:rFonts w:ascii="Times New Roman" w:hAnsi="Times New Roman" w:cs="Times New Roman"/>
          <w:b/>
          <w:sz w:val="28"/>
          <w:szCs w:val="28"/>
        </w:rPr>
        <w:t>danych osobowych</w:t>
      </w:r>
      <w:r w:rsidRPr="00A00164">
        <w:rPr>
          <w:rFonts w:ascii="Times New Roman" w:hAnsi="Times New Roman" w:cs="Times New Roman"/>
          <w:sz w:val="28"/>
          <w:szCs w:val="28"/>
        </w:rPr>
        <w:t xml:space="preserve"> na podstawie:</w:t>
      </w:r>
    </w:p>
    <w:p w:rsidR="00321C47" w:rsidRPr="00A00164" w:rsidRDefault="00321C47" w:rsidP="009601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64">
        <w:rPr>
          <w:rFonts w:ascii="Times New Roman" w:hAnsi="Times New Roman" w:cs="Times New Roman"/>
          <w:sz w:val="28"/>
          <w:szCs w:val="28"/>
        </w:rPr>
        <w:t xml:space="preserve">- art. 36a ust. 2 </w:t>
      </w:r>
      <w:proofErr w:type="spellStart"/>
      <w:r w:rsidRPr="00A00164">
        <w:rPr>
          <w:rFonts w:ascii="Times New Roman" w:hAnsi="Times New Roman" w:cs="Times New Roman"/>
          <w:sz w:val="28"/>
          <w:szCs w:val="28"/>
        </w:rPr>
        <w:t>pkt</w:t>
      </w:r>
      <w:proofErr w:type="spellEnd"/>
      <w:r w:rsidRPr="00A00164">
        <w:rPr>
          <w:rFonts w:ascii="Times New Roman" w:hAnsi="Times New Roman" w:cs="Times New Roman"/>
          <w:sz w:val="28"/>
          <w:szCs w:val="28"/>
        </w:rPr>
        <w:t xml:space="preserve"> 2 ustawy z dnia 29 sierpnia 1997r. o ochronie danych osobowych (</w:t>
      </w:r>
      <w:proofErr w:type="spellStart"/>
      <w:r w:rsidRPr="00A00164">
        <w:rPr>
          <w:rFonts w:ascii="Times New Roman" w:hAnsi="Times New Roman" w:cs="Times New Roman"/>
          <w:sz w:val="28"/>
          <w:szCs w:val="28"/>
        </w:rPr>
        <w:t>Dz.U</w:t>
      </w:r>
      <w:proofErr w:type="spellEnd"/>
      <w:r w:rsidRPr="00A00164">
        <w:rPr>
          <w:rFonts w:ascii="Times New Roman" w:hAnsi="Times New Roman" w:cs="Times New Roman"/>
          <w:sz w:val="28"/>
          <w:szCs w:val="28"/>
        </w:rPr>
        <w:t xml:space="preserve">. </w:t>
      </w:r>
      <w:r w:rsidR="00960159" w:rsidRPr="00A0016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00164">
        <w:rPr>
          <w:rFonts w:ascii="Times New Roman" w:hAnsi="Times New Roman" w:cs="Times New Roman"/>
          <w:sz w:val="28"/>
          <w:szCs w:val="28"/>
        </w:rPr>
        <w:t>z</w:t>
      </w:r>
      <w:proofErr w:type="gramEnd"/>
      <w:r w:rsidRPr="00A00164">
        <w:rPr>
          <w:rFonts w:ascii="Times New Roman" w:hAnsi="Times New Roman" w:cs="Times New Roman"/>
          <w:sz w:val="28"/>
          <w:szCs w:val="28"/>
        </w:rPr>
        <w:t xml:space="preserve"> 2016r. poz. 922),</w:t>
      </w:r>
    </w:p>
    <w:p w:rsidR="00960159" w:rsidRPr="00A00164" w:rsidRDefault="00321C47" w:rsidP="009601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64">
        <w:rPr>
          <w:rFonts w:ascii="Times New Roman" w:hAnsi="Times New Roman" w:cs="Times New Roman"/>
          <w:sz w:val="28"/>
          <w:szCs w:val="28"/>
        </w:rPr>
        <w:t xml:space="preserve">- Rozporządzenia Ministra Administracji i Cyfryzacji z dnia 11 maja 2015r. w sprawie sposobu prowadzenia przez administratora bezpieczeństwa informacji rejestru </w:t>
      </w:r>
      <w:proofErr w:type="gramStart"/>
      <w:r w:rsidRPr="00A00164">
        <w:rPr>
          <w:rFonts w:ascii="Times New Roman" w:hAnsi="Times New Roman" w:cs="Times New Roman"/>
          <w:sz w:val="28"/>
          <w:szCs w:val="28"/>
        </w:rPr>
        <w:t>zbioró</w:t>
      </w:r>
      <w:r w:rsidR="00960159" w:rsidRPr="00A00164">
        <w:rPr>
          <w:rFonts w:ascii="Times New Roman" w:hAnsi="Times New Roman" w:cs="Times New Roman"/>
          <w:sz w:val="28"/>
          <w:szCs w:val="28"/>
        </w:rPr>
        <w:t>w  danych</w:t>
      </w:r>
      <w:proofErr w:type="gramEnd"/>
      <w:r w:rsidR="00960159" w:rsidRPr="00A001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60159" w:rsidRPr="00A00164">
        <w:rPr>
          <w:rFonts w:ascii="Times New Roman" w:hAnsi="Times New Roman" w:cs="Times New Roman"/>
          <w:sz w:val="28"/>
          <w:szCs w:val="28"/>
        </w:rPr>
        <w:t>Dz.U</w:t>
      </w:r>
      <w:proofErr w:type="spellEnd"/>
      <w:r w:rsidR="00960159" w:rsidRPr="00A00164">
        <w:rPr>
          <w:rFonts w:ascii="Times New Roman" w:hAnsi="Times New Roman" w:cs="Times New Roman"/>
          <w:sz w:val="28"/>
          <w:szCs w:val="28"/>
        </w:rPr>
        <w:t xml:space="preserve">. 2015 </w:t>
      </w:r>
      <w:proofErr w:type="gramStart"/>
      <w:r w:rsidR="00960159" w:rsidRPr="00A00164">
        <w:rPr>
          <w:rFonts w:ascii="Times New Roman" w:hAnsi="Times New Roman" w:cs="Times New Roman"/>
          <w:sz w:val="28"/>
          <w:szCs w:val="28"/>
        </w:rPr>
        <w:t>poz</w:t>
      </w:r>
      <w:proofErr w:type="gramEnd"/>
      <w:r w:rsidR="00960159" w:rsidRPr="00A00164">
        <w:rPr>
          <w:rFonts w:ascii="Times New Roman" w:hAnsi="Times New Roman" w:cs="Times New Roman"/>
          <w:sz w:val="28"/>
          <w:szCs w:val="28"/>
        </w:rPr>
        <w:t xml:space="preserve">. 719). </w:t>
      </w:r>
    </w:p>
    <w:p w:rsidR="00321C47" w:rsidRPr="00A00164" w:rsidRDefault="00960159" w:rsidP="009601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64">
        <w:rPr>
          <w:rFonts w:ascii="Times New Roman" w:hAnsi="Times New Roman" w:cs="Times New Roman"/>
          <w:sz w:val="28"/>
          <w:szCs w:val="28"/>
        </w:rPr>
        <w:t>Rejestr</w:t>
      </w:r>
      <w:r w:rsidR="00321C47" w:rsidRPr="00A00164">
        <w:rPr>
          <w:rFonts w:ascii="Times New Roman" w:hAnsi="Times New Roman" w:cs="Times New Roman"/>
          <w:sz w:val="28"/>
          <w:szCs w:val="28"/>
        </w:rPr>
        <w:t xml:space="preserve"> jest dostępny w siedzibie Gminnego Ośrodka Kultury przy ul. Dworcowej 11, 73-240 Bierzwnik.</w:t>
      </w:r>
    </w:p>
    <w:sectPr w:rsidR="00321C47" w:rsidRPr="00A00164" w:rsidSect="00444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1C47"/>
    <w:rsid w:val="000B2D10"/>
    <w:rsid w:val="00321C47"/>
    <w:rsid w:val="00444211"/>
    <w:rsid w:val="00960159"/>
    <w:rsid w:val="00A00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2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3</cp:revision>
  <dcterms:created xsi:type="dcterms:W3CDTF">2017-01-17T13:05:00Z</dcterms:created>
  <dcterms:modified xsi:type="dcterms:W3CDTF">2017-01-17T13:20:00Z</dcterms:modified>
</cp:coreProperties>
</file>